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5E9EFF">
    <v:background id="_x0000_s1025" o:bwmode="white" fillcolor="#5e9eff" o:targetscreensize="800,600">
      <v:fill color2="#ffebfa" colors="0 #5e9eff;26214f #85c2ff;45875f #c4d6eb;1 #ffebfa" method="none" focus="100%" type="gradient"/>
    </v:background>
  </w:background>
  <w:body>
    <w:p w:rsidR="003E4766" w:rsidRPr="00E1186B" w:rsidRDefault="003E4766" w:rsidP="00E1186B">
      <w:pPr>
        <w:pStyle w:val="NormalWeb"/>
        <w:spacing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  <w:r w:rsidRPr="00E1186B">
        <w:rPr>
          <w:rFonts w:ascii="Arial" w:hAnsi="Arial" w:cs="Arial"/>
          <w:color w:val="000000"/>
          <w:sz w:val="32"/>
          <w:szCs w:val="32"/>
        </w:rPr>
        <w:t>Главное управление МЧС России по Республике Башкортостан</w:t>
      </w:r>
    </w:p>
    <w:p w:rsidR="003E4766" w:rsidRPr="00E1186B" w:rsidRDefault="003E4766" w:rsidP="00E1186B">
      <w:pPr>
        <w:pStyle w:val="NormalWeb"/>
        <w:spacing w:after="0" w:afterAutospacing="0"/>
        <w:jc w:val="center"/>
        <w:rPr>
          <w:rFonts w:ascii="Arial" w:hAnsi="Arial" w:cs="Arial"/>
          <w:color w:val="000000"/>
          <w:sz w:val="32"/>
          <w:szCs w:val="32"/>
        </w:rPr>
      </w:pPr>
      <w:r w:rsidRPr="00E1186B">
        <w:rPr>
          <w:rFonts w:ascii="Arial" w:hAnsi="Arial" w:cs="Arial"/>
          <w:color w:val="000000"/>
          <w:sz w:val="32"/>
          <w:szCs w:val="32"/>
        </w:rPr>
        <w:t>Памятка</w:t>
      </w:r>
    </w:p>
    <w:p w:rsidR="003E4766" w:rsidRDefault="003E4766" w:rsidP="00E1186B">
      <w:pPr>
        <w:pStyle w:val="NormalWeb"/>
        <w:spacing w:after="0" w:afterAutospacing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3E4766" w:rsidRPr="00E1186B" w:rsidRDefault="003E4766" w:rsidP="00E1186B">
      <w:pPr>
        <w:pStyle w:val="NormalWeb"/>
        <w:spacing w:after="0" w:afterAutospacing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E1186B">
        <w:rPr>
          <w:rFonts w:ascii="Arial" w:hAnsi="Arial" w:cs="Arial"/>
          <w:b/>
          <w:bCs/>
          <w:color w:val="000000"/>
          <w:sz w:val="32"/>
          <w:szCs w:val="32"/>
        </w:rPr>
        <w:t xml:space="preserve">Основные </w:t>
      </w:r>
      <w:r>
        <w:rPr>
          <w:rFonts w:ascii="Arial" w:hAnsi="Arial" w:cs="Arial"/>
          <w:b/>
          <w:bCs/>
          <w:color w:val="000000"/>
          <w:sz w:val="32"/>
          <w:szCs w:val="32"/>
        </w:rPr>
        <w:t>п</w:t>
      </w:r>
      <w:r w:rsidRPr="00E1186B">
        <w:rPr>
          <w:rFonts w:ascii="Arial" w:hAnsi="Arial" w:cs="Arial"/>
          <w:b/>
          <w:bCs/>
          <w:color w:val="000000"/>
          <w:sz w:val="32"/>
          <w:szCs w:val="32"/>
        </w:rPr>
        <w:t>равила безопасного  поведения на воде</w:t>
      </w:r>
    </w:p>
    <w:p w:rsidR="003E4766" w:rsidRDefault="003E4766" w:rsidP="00E1186B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3E4766" w:rsidRDefault="003E4766" w:rsidP="00E1186B">
      <w:pPr>
        <w:pStyle w:val="NormalWeb"/>
        <w:spacing w:before="0" w:beforeAutospacing="0" w:after="0" w:afterAutospacing="0"/>
        <w:rPr>
          <w:rFonts w:ascii="Arial" w:hAnsi="Arial" w:cs="Arial"/>
          <w:b/>
          <w:bCs/>
        </w:rPr>
      </w:pPr>
    </w:p>
    <w:p w:rsidR="003E4766" w:rsidRPr="00FB05B1" w:rsidRDefault="003E4766" w:rsidP="00FB05B1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</w:rPr>
      </w:pPr>
      <w:r w:rsidRPr="00FB05B1">
        <w:rPr>
          <w:rFonts w:ascii="Arial" w:hAnsi="Arial" w:cs="Arial"/>
          <w:b/>
          <w:bCs/>
        </w:rPr>
        <w:t>Чтобы избежать беды, строго соблюдайте ряд простых правил поведения на воде, помните:</w:t>
      </w:r>
    </w:p>
    <w:p w:rsidR="003E4766" w:rsidRPr="00FB05B1" w:rsidRDefault="003E4766" w:rsidP="00E1186B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3E4766" w:rsidRPr="00FB05B1" w:rsidRDefault="003E4766" w:rsidP="00E1186B">
      <w:pPr>
        <w:pStyle w:val="NormalWeb"/>
        <w:spacing w:before="0" w:beforeAutospacing="0" w:after="0" w:afterAutospacing="0"/>
        <w:ind w:left="180" w:hanging="180"/>
        <w:jc w:val="both"/>
        <w:rPr>
          <w:rStyle w:val="IntenseEmphasis"/>
          <w:rFonts w:ascii="Arial" w:hAnsi="Arial" w:cs="Arial"/>
          <w:b w:val="0"/>
          <w:bCs w:val="0"/>
          <w:i w:val="0"/>
          <w:iCs w:val="0"/>
        </w:rPr>
      </w:pP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>•   Купаться можно только в разрешенных местах;</w:t>
      </w:r>
    </w:p>
    <w:p w:rsidR="003E4766" w:rsidRPr="00FB05B1" w:rsidRDefault="003E4766" w:rsidP="00E1186B">
      <w:pPr>
        <w:pStyle w:val="NormalWeb"/>
        <w:spacing w:before="0" w:beforeAutospacing="0" w:after="0" w:afterAutospacing="0"/>
        <w:ind w:left="180" w:hanging="180"/>
        <w:jc w:val="both"/>
        <w:rPr>
          <w:rStyle w:val="IntenseEmphasis"/>
          <w:rFonts w:ascii="Arial" w:hAnsi="Arial" w:cs="Arial"/>
          <w:b w:val="0"/>
          <w:bCs w:val="0"/>
          <w:i w:val="0"/>
          <w:iCs w:val="0"/>
        </w:rPr>
      </w:pP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>•   Нельзя нырять в незнакомы</w:t>
      </w:r>
      <w:r>
        <w:rPr>
          <w:rStyle w:val="IntenseEmphasis"/>
          <w:rFonts w:ascii="Arial" w:hAnsi="Arial" w:cs="Arial"/>
          <w:b w:val="0"/>
          <w:bCs w:val="0"/>
          <w:i w:val="0"/>
          <w:iCs w:val="0"/>
        </w:rPr>
        <w:t>х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 xml:space="preserve"> местах – на дне могут оказаться притопленные бревна, камни,  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  <w:color w:val="00CCFF"/>
        </w:rPr>
        <w:t>..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>коряги и др.;</w:t>
      </w:r>
    </w:p>
    <w:p w:rsidR="003E4766" w:rsidRPr="00FB05B1" w:rsidRDefault="003E4766" w:rsidP="00E1186B">
      <w:pPr>
        <w:pStyle w:val="NormalWeb"/>
        <w:spacing w:before="0" w:beforeAutospacing="0" w:after="0" w:afterAutospacing="0"/>
        <w:ind w:left="180" w:hanging="180"/>
        <w:jc w:val="both"/>
        <w:rPr>
          <w:rStyle w:val="IntenseEmphasis"/>
          <w:rFonts w:ascii="Arial" w:hAnsi="Arial" w:cs="Arial"/>
          <w:b w:val="0"/>
          <w:bCs w:val="0"/>
          <w:i w:val="0"/>
          <w:iCs w:val="0"/>
        </w:rPr>
      </w:pP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>•   Не следует купаться в заболоченных местах и там, где есть водоросли или тина;</w:t>
      </w:r>
    </w:p>
    <w:p w:rsidR="003E4766" w:rsidRPr="00FB05B1" w:rsidRDefault="003E4766" w:rsidP="00E1186B">
      <w:pPr>
        <w:pStyle w:val="NormalWeb"/>
        <w:spacing w:before="0" w:beforeAutospacing="0" w:after="0" w:afterAutospacing="0"/>
        <w:ind w:left="180" w:hanging="180"/>
        <w:jc w:val="both"/>
        <w:rPr>
          <w:rStyle w:val="IntenseEmphasis"/>
          <w:rFonts w:ascii="Arial" w:hAnsi="Arial" w:cs="Arial"/>
          <w:b w:val="0"/>
          <w:bCs w:val="0"/>
          <w:i w:val="0"/>
          <w:iCs w:val="0"/>
        </w:rPr>
      </w:pP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 xml:space="preserve">•  Не отплывайте далеко от берега на надувных плавсредствах – они могут оказаться  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  <w:color w:val="99CCFF"/>
        </w:rPr>
        <w:t>..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>неисправными, а это очень опасно даже для умеющих хорошо плавать;</w:t>
      </w:r>
    </w:p>
    <w:p w:rsidR="003E4766" w:rsidRPr="00FB05B1" w:rsidRDefault="003E4766" w:rsidP="00E1186B">
      <w:pPr>
        <w:pStyle w:val="NormalWeb"/>
        <w:spacing w:before="0" w:beforeAutospacing="0" w:after="0" w:afterAutospacing="0"/>
        <w:ind w:left="180" w:hanging="180"/>
        <w:jc w:val="both"/>
        <w:rPr>
          <w:rStyle w:val="IntenseEmphasis"/>
          <w:rFonts w:ascii="Arial" w:hAnsi="Arial" w:cs="Arial"/>
          <w:b w:val="0"/>
          <w:bCs w:val="0"/>
          <w:i w:val="0"/>
          <w:iCs w:val="0"/>
        </w:rPr>
      </w:pP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 xml:space="preserve">•  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  <w:color w:val="99CCFF"/>
        </w:rPr>
        <w:t>.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 xml:space="preserve">Нельзя цепляться за лодки, залезать на знаки навигационного оборудования – бакены, 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  <w:color w:val="99CCFF"/>
        </w:rPr>
        <w:t>..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>буйки и т.д.;</w:t>
      </w:r>
    </w:p>
    <w:p w:rsidR="003E4766" w:rsidRPr="00FB05B1" w:rsidRDefault="003E4766" w:rsidP="00E1186B">
      <w:pPr>
        <w:pStyle w:val="NormalWeb"/>
        <w:spacing w:before="0" w:beforeAutospacing="0" w:after="0" w:afterAutospacing="0"/>
        <w:ind w:left="180" w:hanging="180"/>
        <w:jc w:val="both"/>
        <w:rPr>
          <w:rStyle w:val="IntenseEmphasis"/>
          <w:rFonts w:ascii="Arial" w:hAnsi="Arial" w:cs="Arial"/>
          <w:b w:val="0"/>
          <w:bCs w:val="0"/>
          <w:i w:val="0"/>
          <w:iCs w:val="0"/>
        </w:rPr>
      </w:pP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 xml:space="preserve">•  Нельзя подплывать к проходящим судам, заплывать за буйки, ограничивающие зону 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  <w:color w:val="99CCFF"/>
        </w:rPr>
        <w:t>..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>заплыва, и выплывать на фарватер;</w:t>
      </w:r>
    </w:p>
    <w:p w:rsidR="003E4766" w:rsidRPr="00FB05B1" w:rsidRDefault="003E4766" w:rsidP="00E1186B">
      <w:pPr>
        <w:pStyle w:val="NormalWeb"/>
        <w:spacing w:before="0" w:beforeAutospacing="0" w:after="0" w:afterAutospacing="0"/>
        <w:ind w:left="180" w:hanging="180"/>
        <w:jc w:val="both"/>
        <w:rPr>
          <w:rStyle w:val="IntenseEmphasis"/>
          <w:rFonts w:ascii="Arial" w:hAnsi="Arial" w:cs="Arial"/>
          <w:b w:val="0"/>
          <w:bCs w:val="0"/>
          <w:i w:val="0"/>
          <w:iCs w:val="0"/>
        </w:rPr>
      </w:pP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>•   Нельзя купаться в штормовую погоду или в местах сильного прибоя;</w:t>
      </w:r>
    </w:p>
    <w:p w:rsidR="003E4766" w:rsidRPr="00FB05B1" w:rsidRDefault="003E4766" w:rsidP="00E1186B">
      <w:pPr>
        <w:pStyle w:val="NormalWeb"/>
        <w:spacing w:before="0" w:beforeAutospacing="0" w:after="0" w:afterAutospacing="0"/>
        <w:ind w:left="180" w:hanging="180"/>
        <w:jc w:val="both"/>
        <w:rPr>
          <w:rStyle w:val="IntenseEmphasis"/>
          <w:rFonts w:ascii="Arial" w:hAnsi="Arial" w:cs="Arial"/>
          <w:b w:val="0"/>
          <w:bCs w:val="0"/>
          <w:i w:val="0"/>
          <w:iCs w:val="0"/>
        </w:rPr>
      </w:pP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 xml:space="preserve">•   Если вы оказались в воде на сильном течении, не пытайтесь плыть навстречу течению. В 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  <w:color w:val="99CCFF"/>
        </w:rPr>
        <w:t>..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>этом случае нужно плыть по течению, но так, чтобы постепенно приближаться к берегу;</w:t>
      </w:r>
    </w:p>
    <w:p w:rsidR="003E4766" w:rsidRPr="00FB05B1" w:rsidRDefault="003E4766" w:rsidP="00E1186B">
      <w:pPr>
        <w:pStyle w:val="NormalWeb"/>
        <w:spacing w:before="0" w:beforeAutospacing="0" w:after="0" w:afterAutospacing="0"/>
        <w:ind w:left="180" w:hanging="180"/>
        <w:jc w:val="both"/>
        <w:rPr>
          <w:rStyle w:val="IntenseEmphasis"/>
          <w:rFonts w:ascii="Arial" w:hAnsi="Arial" w:cs="Arial"/>
          <w:b w:val="0"/>
          <w:bCs w:val="0"/>
          <w:i w:val="0"/>
          <w:iCs w:val="0"/>
        </w:rPr>
      </w:pP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 xml:space="preserve">•   Если вы попали в водоворот, наберите побольше воздуха, нырните и постарайтесь резко 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  <w:color w:val="FFFFFF"/>
        </w:rPr>
        <w:t>..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>свернуть в сторону от него;</w:t>
      </w:r>
    </w:p>
    <w:p w:rsidR="003E4766" w:rsidRPr="00FB05B1" w:rsidRDefault="003E4766" w:rsidP="00E1186B">
      <w:pPr>
        <w:pStyle w:val="NormalWeb"/>
        <w:spacing w:before="0" w:beforeAutospacing="0" w:after="0" w:afterAutospacing="0"/>
        <w:ind w:left="180" w:hanging="180"/>
        <w:jc w:val="both"/>
        <w:rPr>
          <w:rStyle w:val="IntenseEmphasis"/>
          <w:rFonts w:ascii="Arial" w:hAnsi="Arial" w:cs="Arial"/>
          <w:b w:val="0"/>
          <w:bCs w:val="0"/>
          <w:i w:val="0"/>
          <w:iCs w:val="0"/>
        </w:rPr>
      </w:pP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 xml:space="preserve">•   Если у Вас свело судорогой мышцы, ложитесь на спину и плывите к берегу, постарайтесь 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  <w:color w:val="99CCFF"/>
        </w:rPr>
        <w:t>..</w:t>
      </w:r>
      <w:r w:rsidRPr="00FB05B1">
        <w:rPr>
          <w:rStyle w:val="IntenseEmphasis"/>
          <w:rFonts w:ascii="Arial" w:hAnsi="Arial" w:cs="Arial"/>
          <w:b w:val="0"/>
          <w:bCs w:val="0"/>
          <w:i w:val="0"/>
          <w:iCs w:val="0"/>
        </w:rPr>
        <w:t>при этом растереть сведенные мышцы. Не стесняйтесь позвать на помощь.</w:t>
      </w:r>
    </w:p>
    <w:p w:rsidR="003E4766" w:rsidRDefault="003E4766" w:rsidP="00E1186B">
      <w:pPr>
        <w:pStyle w:val="NormalWeb"/>
        <w:spacing w:before="0" w:beforeAutospacing="0" w:after="0" w:afterAutospacing="0"/>
        <w:rPr>
          <w:rStyle w:val="IntenseEmphasis"/>
          <w:rFonts w:ascii="Arial" w:hAnsi="Arial" w:cs="Arial"/>
          <w:b w:val="0"/>
          <w:bCs w:val="0"/>
          <w:i w:val="0"/>
          <w:iCs w:val="0"/>
        </w:rPr>
      </w:pPr>
    </w:p>
    <w:p w:rsidR="003E4766" w:rsidRDefault="003E4766" w:rsidP="00E1186B">
      <w:pPr>
        <w:pStyle w:val="NormalWeb"/>
        <w:spacing w:before="0" w:beforeAutospacing="0" w:after="0" w:afterAutospacing="0"/>
        <w:rPr>
          <w:rStyle w:val="IntenseEmphasis"/>
          <w:rFonts w:ascii="Arial" w:hAnsi="Arial" w:cs="Arial"/>
          <w:b w:val="0"/>
          <w:bCs w:val="0"/>
          <w:i w:val="0"/>
          <w:iCs w:val="0"/>
        </w:rPr>
      </w:pPr>
    </w:p>
    <w:tbl>
      <w:tblPr>
        <w:tblW w:w="10728" w:type="dxa"/>
        <w:tblInd w:w="-106" w:type="dxa"/>
        <w:tblBorders>
          <w:insideH w:val="single" w:sz="4" w:space="0" w:color="auto"/>
        </w:tblBorders>
        <w:tblLayout w:type="fixed"/>
        <w:tblLook w:val="01E0"/>
      </w:tblPr>
      <w:tblGrid>
        <w:gridCol w:w="7488"/>
        <w:gridCol w:w="3240"/>
      </w:tblGrid>
      <w:tr w:rsidR="003E4766">
        <w:tc>
          <w:tcPr>
            <w:tcW w:w="7488" w:type="dxa"/>
          </w:tcPr>
          <w:p w:rsidR="003E4766" w:rsidRPr="000C7D22" w:rsidRDefault="003E4766" w:rsidP="000C7D22">
            <w:pPr>
              <w:pStyle w:val="NormalWeb"/>
              <w:spacing w:before="0" w:beforeAutospacing="0" w:after="0" w:afterAutospacing="0"/>
              <w:rPr>
                <w:rStyle w:val="IntenseEmphasis"/>
                <w:rFonts w:ascii="Arial" w:hAnsi="Arial" w:cs="Arial"/>
                <w:i w:val="0"/>
                <w:iCs w:val="0"/>
              </w:rPr>
            </w:pPr>
            <w:r w:rsidRPr="000C7D22">
              <w:rPr>
                <w:rStyle w:val="IntenseEmphasis"/>
                <w:rFonts w:ascii="Arial" w:hAnsi="Arial" w:cs="Arial"/>
                <w:i w:val="0"/>
                <w:iCs w:val="0"/>
              </w:rPr>
              <w:t>Правила оказания помощи при утоплении:</w:t>
            </w:r>
          </w:p>
          <w:p w:rsidR="003E4766" w:rsidRPr="000C7D22" w:rsidRDefault="003E4766" w:rsidP="00FB05B1">
            <w:pPr>
              <w:pStyle w:val="NormalWeb"/>
              <w:numPr>
                <w:ilvl w:val="0"/>
                <w:numId w:val="1"/>
              </w:numPr>
              <w:tabs>
                <w:tab w:val="left" w:pos="360"/>
                <w:tab w:val="left" w:pos="540"/>
              </w:tabs>
              <w:spacing w:after="0"/>
              <w:ind w:left="360"/>
              <w:jc w:val="both"/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</w:pPr>
            <w:r w:rsidRPr="000C7D22"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  <w:t>Вызовите «Скорую помощь».</w:t>
            </w:r>
          </w:p>
          <w:p w:rsidR="003E4766" w:rsidRPr="000C7D22" w:rsidRDefault="003E4766" w:rsidP="000C7D22">
            <w:pPr>
              <w:pStyle w:val="NormalWeb"/>
              <w:numPr>
                <w:ilvl w:val="0"/>
                <w:numId w:val="1"/>
              </w:numPr>
              <w:tabs>
                <w:tab w:val="left" w:pos="360"/>
                <w:tab w:val="left" w:pos="540"/>
              </w:tabs>
              <w:spacing w:after="0"/>
              <w:ind w:left="360"/>
              <w:jc w:val="both"/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</w:pPr>
            <w:r w:rsidRPr="000C7D22"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  <w:t>Переверните пострадавшего лицом вниз, опустите голову ниже таза.</w:t>
            </w:r>
          </w:p>
          <w:p w:rsidR="003E4766" w:rsidRPr="000C7D22" w:rsidRDefault="003E4766" w:rsidP="000C7D22">
            <w:pPr>
              <w:pStyle w:val="NormalWeb"/>
              <w:numPr>
                <w:ilvl w:val="0"/>
                <w:numId w:val="1"/>
              </w:numPr>
              <w:tabs>
                <w:tab w:val="left" w:pos="360"/>
                <w:tab w:val="left" w:pos="540"/>
              </w:tabs>
              <w:spacing w:after="0"/>
              <w:ind w:left="360"/>
              <w:jc w:val="both"/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</w:pPr>
            <w:r w:rsidRPr="000C7D22"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  <w:t>Очистите ротовую полость.</w:t>
            </w:r>
          </w:p>
          <w:p w:rsidR="003E4766" w:rsidRPr="000C7D22" w:rsidRDefault="003E4766" w:rsidP="000C7D22">
            <w:pPr>
              <w:pStyle w:val="NormalWeb"/>
              <w:numPr>
                <w:ilvl w:val="0"/>
                <w:numId w:val="1"/>
              </w:numPr>
              <w:tabs>
                <w:tab w:val="left" w:pos="360"/>
                <w:tab w:val="left" w:pos="540"/>
              </w:tabs>
              <w:spacing w:after="0"/>
              <w:ind w:left="360"/>
              <w:jc w:val="both"/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</w:pPr>
            <w:r w:rsidRPr="000C7D22"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  <w:t>Резко надавите на корень языка.</w:t>
            </w:r>
          </w:p>
          <w:p w:rsidR="003E4766" w:rsidRPr="000C7D22" w:rsidRDefault="003E4766" w:rsidP="000C7D22">
            <w:pPr>
              <w:pStyle w:val="NormalWeb"/>
              <w:numPr>
                <w:ilvl w:val="0"/>
                <w:numId w:val="1"/>
              </w:numPr>
              <w:tabs>
                <w:tab w:val="left" w:pos="360"/>
                <w:tab w:val="left" w:pos="540"/>
              </w:tabs>
              <w:spacing w:after="0"/>
              <w:ind w:left="360"/>
              <w:jc w:val="both"/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</w:pPr>
            <w:r w:rsidRPr="000C7D22"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  <w:t>При проявлении рвотного и кашлевого рефлексов - добейтесь полного удаления воды из дыхательных путей и желудка.</w:t>
            </w:r>
          </w:p>
          <w:p w:rsidR="003E4766" w:rsidRPr="000C7D22" w:rsidRDefault="003E4766" w:rsidP="00FB05B1">
            <w:pPr>
              <w:pStyle w:val="NormalWeb"/>
              <w:numPr>
                <w:ilvl w:val="0"/>
                <w:numId w:val="1"/>
              </w:numPr>
              <w:tabs>
                <w:tab w:val="left" w:pos="360"/>
                <w:tab w:val="left" w:pos="540"/>
              </w:tabs>
              <w:spacing w:after="0"/>
              <w:ind w:left="360"/>
              <w:jc w:val="both"/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</w:pPr>
            <w:r w:rsidRPr="000C7D22"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  <w:t xml:space="preserve">Если нет рвотных движений и пульса - положите на спину и приступите к </w:t>
            </w:r>
            <w:bookmarkStart w:id="0" w:name="_GoBack"/>
            <w:bookmarkEnd w:id="0"/>
            <w:r w:rsidRPr="000C7D22"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  <w:t>реанимации (искусственное дыхание, непрямой массаж сердца). При появлении признаков жизни - переверните лицом вниз, удалите воду из легких и желудка.</w:t>
            </w:r>
          </w:p>
        </w:tc>
        <w:tc>
          <w:tcPr>
            <w:tcW w:w="3240" w:type="dxa"/>
          </w:tcPr>
          <w:p w:rsidR="003E4766" w:rsidRPr="000C7D22" w:rsidRDefault="003E4766" w:rsidP="000C7D22">
            <w:pPr>
              <w:pStyle w:val="NormalWeb"/>
              <w:spacing w:before="0" w:beforeAutospacing="0" w:after="0" w:afterAutospacing="0"/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</w:pPr>
          </w:p>
          <w:p w:rsidR="003E4766" w:rsidRPr="000C7D22" w:rsidRDefault="003E4766" w:rsidP="000C7D22">
            <w:pPr>
              <w:pStyle w:val="NormalWeb"/>
              <w:spacing w:before="0" w:beforeAutospacing="0" w:after="0" w:afterAutospacing="0"/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</w:pPr>
          </w:p>
          <w:p w:rsidR="003E4766" w:rsidRDefault="003E4766" w:rsidP="000C7D22">
            <w:pPr>
              <w:pStyle w:val="NormalWeb"/>
              <w:spacing w:before="0" w:beforeAutospacing="0" w:after="0" w:afterAutospacing="0"/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</w:pPr>
          </w:p>
          <w:p w:rsidR="003E4766" w:rsidRPr="000C7D22" w:rsidRDefault="003E4766" w:rsidP="000C7D22">
            <w:pPr>
              <w:pStyle w:val="NormalWeb"/>
              <w:spacing w:before="0" w:beforeAutospacing="0" w:after="0" w:afterAutospacing="0"/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</w:pPr>
          </w:p>
          <w:p w:rsidR="003E4766" w:rsidRPr="000C7D22" w:rsidRDefault="003E4766" w:rsidP="000C7D22">
            <w:pPr>
              <w:pStyle w:val="NormalWeb"/>
              <w:spacing w:before="0" w:beforeAutospacing="0" w:after="0" w:afterAutospacing="0"/>
              <w:ind w:left="-108"/>
              <w:jc w:val="center"/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</w:rPr>
            </w:pPr>
            <w:r w:rsidRPr="000C7D22">
              <w:rPr>
                <w:rFonts w:ascii="Arial" w:hAnsi="Arial" w:cs="Arial"/>
                <w:b/>
                <w:bCs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" o:spid="_x0000_i1025" type="#_x0000_t75" alt="http://www.zara-bug.by/wp-content/uploads/2016/05/%D0%B1%D0%B5%D0%B7%D0%BE%D0%BF%D0%B0%D1%81%D0%BD%D0%BE%D1%81%D1%82%D1%8C-%D0%BD%D0%B0-%D0%B2%D0%BE%D0%B4%D0%B5.jpg" style="width:162pt;height:120.75pt;visibility:visible">
                  <v:imagedata r:id="rId7" o:title=""/>
                </v:shape>
              </w:pict>
            </w:r>
          </w:p>
        </w:tc>
      </w:tr>
    </w:tbl>
    <w:p w:rsidR="003E4766" w:rsidRDefault="003E4766" w:rsidP="00E1186B">
      <w:pPr>
        <w:pStyle w:val="NormalWeb"/>
        <w:spacing w:before="0" w:beforeAutospacing="0" w:after="0" w:afterAutospacing="0"/>
        <w:rPr>
          <w:rStyle w:val="IntenseEmphasis"/>
          <w:rFonts w:ascii="Arial" w:hAnsi="Arial" w:cs="Arial"/>
          <w:b w:val="0"/>
          <w:bCs w:val="0"/>
          <w:i w:val="0"/>
          <w:iCs w:val="0"/>
        </w:rPr>
      </w:pPr>
    </w:p>
    <w:p w:rsidR="003E4766" w:rsidRPr="00E1186B" w:rsidRDefault="003E4766" w:rsidP="00E1186B">
      <w:pPr>
        <w:pStyle w:val="NormalWeb"/>
        <w:spacing w:before="0" w:beforeAutospacing="0" w:after="0" w:afterAutospacing="0"/>
        <w:rPr>
          <w:rStyle w:val="IntenseReference"/>
          <w:rFonts w:ascii="Arial" w:hAnsi="Arial" w:cs="Arial"/>
          <w:b w:val="0"/>
          <w:bCs w:val="0"/>
          <w:smallCaps w:val="0"/>
          <w:spacing w:val="0"/>
          <w:u w:val="none"/>
        </w:rPr>
      </w:pPr>
    </w:p>
    <w:p w:rsidR="003E4766" w:rsidRPr="00E1186B" w:rsidRDefault="003E4766">
      <w:pPr>
        <w:rPr>
          <w:rStyle w:val="IntenseEmphasis"/>
          <w:rFonts w:ascii="Arial" w:hAnsi="Arial" w:cs="Arial"/>
          <w:b w:val="0"/>
          <w:bCs w:val="0"/>
          <w:i w:val="0"/>
          <w:iCs w:val="0"/>
          <w:sz w:val="24"/>
          <w:szCs w:val="24"/>
          <w:lang w:eastAsia="ru-RU"/>
        </w:rPr>
      </w:pPr>
    </w:p>
    <w:sectPr w:rsidR="003E4766" w:rsidRPr="00E1186B" w:rsidSect="00E1186B">
      <w:footerReference w:type="default" r:id="rId8"/>
      <w:pgSz w:w="11906" w:h="16838" w:code="9"/>
      <w:pgMar w:top="1134" w:right="56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766" w:rsidRDefault="003E4766" w:rsidP="00397B9B">
      <w:pPr>
        <w:spacing w:after="0" w:line="240" w:lineRule="auto"/>
      </w:pPr>
      <w:r>
        <w:separator/>
      </w:r>
    </w:p>
  </w:endnote>
  <w:endnote w:type="continuationSeparator" w:id="1">
    <w:p w:rsidR="003E4766" w:rsidRDefault="003E4766" w:rsidP="00397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766" w:rsidRPr="00E1186B" w:rsidRDefault="003E4766">
    <w:pPr>
      <w:pStyle w:val="Footer"/>
      <w:jc w:val="center"/>
      <w:rPr>
        <w:rFonts w:ascii="Arial" w:hAnsi="Arial" w:cs="Arial"/>
        <w:b/>
        <w:bCs/>
        <w:color w:val="FF0000"/>
        <w:sz w:val="24"/>
        <w:szCs w:val="24"/>
      </w:rPr>
    </w:pPr>
    <w:r w:rsidRPr="00E1186B">
      <w:rPr>
        <w:rFonts w:ascii="Arial" w:hAnsi="Arial" w:cs="Arial"/>
        <w:b/>
        <w:bCs/>
        <w:color w:val="FF0000"/>
        <w:sz w:val="24"/>
        <w:szCs w:val="24"/>
      </w:rPr>
      <w:t>Единый телефон спасения 01, звонки с мобильных телефонов 112</w:t>
    </w:r>
  </w:p>
  <w:p w:rsidR="003E4766" w:rsidRPr="00397B9B" w:rsidRDefault="003E4766">
    <w:pPr>
      <w:pStyle w:val="Footer"/>
      <w:rPr>
        <w:color w:val="FF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766" w:rsidRDefault="003E4766" w:rsidP="00397B9B">
      <w:pPr>
        <w:spacing w:after="0" w:line="240" w:lineRule="auto"/>
      </w:pPr>
      <w:r>
        <w:separator/>
      </w:r>
    </w:p>
  </w:footnote>
  <w:footnote w:type="continuationSeparator" w:id="1">
    <w:p w:rsidR="003E4766" w:rsidRDefault="003E4766" w:rsidP="00397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B1371"/>
    <w:multiLevelType w:val="hybridMultilevel"/>
    <w:tmpl w:val="26D8A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126"/>
    <w:rsid w:val="00073F7B"/>
    <w:rsid w:val="0009401D"/>
    <w:rsid w:val="000C7D22"/>
    <w:rsid w:val="000D1384"/>
    <w:rsid w:val="00184E1D"/>
    <w:rsid w:val="0022413B"/>
    <w:rsid w:val="00240C0F"/>
    <w:rsid w:val="00397B9B"/>
    <w:rsid w:val="003E4766"/>
    <w:rsid w:val="0056752A"/>
    <w:rsid w:val="00585AE5"/>
    <w:rsid w:val="00635494"/>
    <w:rsid w:val="00664501"/>
    <w:rsid w:val="006853B7"/>
    <w:rsid w:val="006A3CDA"/>
    <w:rsid w:val="00784126"/>
    <w:rsid w:val="0079107B"/>
    <w:rsid w:val="0091237E"/>
    <w:rsid w:val="00A52BB9"/>
    <w:rsid w:val="00C94B9E"/>
    <w:rsid w:val="00E1186B"/>
    <w:rsid w:val="00E13702"/>
    <w:rsid w:val="00E7363D"/>
    <w:rsid w:val="00FB0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CD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84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24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41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2413B"/>
    <w:pPr>
      <w:ind w:left="720"/>
    </w:pPr>
  </w:style>
  <w:style w:type="character" w:styleId="IntenseReference">
    <w:name w:val="Intense Reference"/>
    <w:basedOn w:val="DefaultParagraphFont"/>
    <w:uiPriority w:val="99"/>
    <w:qFormat/>
    <w:rsid w:val="00397B9B"/>
    <w:rPr>
      <w:b/>
      <w:bCs/>
      <w:smallCaps/>
      <w:color w:val="auto"/>
      <w:spacing w:val="5"/>
      <w:u w:val="single"/>
    </w:rPr>
  </w:style>
  <w:style w:type="paragraph" w:styleId="Header">
    <w:name w:val="header"/>
    <w:basedOn w:val="Normal"/>
    <w:link w:val="HeaderChar"/>
    <w:uiPriority w:val="99"/>
    <w:rsid w:val="00397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97B9B"/>
  </w:style>
  <w:style w:type="paragraph" w:styleId="Footer">
    <w:name w:val="footer"/>
    <w:basedOn w:val="Normal"/>
    <w:link w:val="FooterChar"/>
    <w:uiPriority w:val="99"/>
    <w:rsid w:val="00397B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97B9B"/>
  </w:style>
  <w:style w:type="character" w:styleId="IntenseEmphasis">
    <w:name w:val="Intense Emphasis"/>
    <w:basedOn w:val="DefaultParagraphFont"/>
    <w:uiPriority w:val="99"/>
    <w:qFormat/>
    <w:rsid w:val="0056752A"/>
    <w:rPr>
      <w:b/>
      <w:bCs/>
      <w:i/>
      <w:iCs/>
      <w:color w:val="auto"/>
    </w:rPr>
  </w:style>
  <w:style w:type="table" w:styleId="TableGrid">
    <w:name w:val="Table Grid"/>
    <w:basedOn w:val="TableNormal"/>
    <w:uiPriority w:val="99"/>
    <w:locked/>
    <w:rsid w:val="00E1186B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4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525</TotalTime>
  <Pages>1</Pages>
  <Words>278</Words>
  <Characters>1589</Characters>
  <Application>Microsoft Office Outlook</Application>
  <DocSecurity>0</DocSecurity>
  <Lines>0</Lines>
  <Paragraphs>0</Paragraphs>
  <ScaleCrop>false</ScaleCrop>
  <Company>Управление по ЧС при Правительстве РБ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IdeaPad</dc:creator>
  <cp:keywords/>
  <dc:description/>
  <cp:lastModifiedBy>Ilia</cp:lastModifiedBy>
  <cp:revision>4</cp:revision>
  <cp:lastPrinted>2017-08-02T06:12:00Z</cp:lastPrinted>
  <dcterms:created xsi:type="dcterms:W3CDTF">2017-07-05T11:45:00Z</dcterms:created>
  <dcterms:modified xsi:type="dcterms:W3CDTF">2017-08-02T07:12:00Z</dcterms:modified>
</cp:coreProperties>
</file>